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768"/>
        <w:gridCol w:w="3073"/>
      </w:tblGrid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PROCURADORIAS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/>
                <w:color w:val="000000"/>
                <w:sz w:val="18"/>
                <w:szCs w:val="18"/>
              </w:rPr>
              <w:t>ENDEREÇOS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COMARCAS INTEGRANTES/MUNICÍPIOS VINCULADOS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Coordenadoria Geral das Procuradorias Regionais (PG-11)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Tel.: (21) 2332-9292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Rua do Carmo, nº 27, 4º andar, Centro – Rio de Janeiro,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Coordenad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oria </w:t>
            </w: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das Procuradorias Regionais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1ª Procuradoria Regional – Niterói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Tel.: (21) 2717-5070/2717-5052/2717-5038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Rua Visconde de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Sepetiba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nº 519 - 8º andar, Centro – Niterói,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Niterói, São Gonçalo, Itaboraí, Maricá, Tanguá e Rio Bonito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2ª Procuradoria Regional – Duque de Caxias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Tel.: (21) 3651-8353/3651-8433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Rua General </w:t>
            </w:r>
            <w:proofErr w:type="spellStart"/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Dionízio</w:t>
            </w:r>
            <w:proofErr w:type="spellEnd"/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, nº 764, sala 107, Bairro 25 de Agosto - Duque de Caxias,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que de</w:t>
            </w: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 Caxias, Guapimirim, Magé e São João de Meriti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3ª Procuradoria Regional – Nova Iguaçu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  <w:r w:rsidRPr="00304D1C">
              <w:rPr>
                <w:rFonts w:ascii="Calibri" w:eastAsia="Calibri" w:hAnsi="Calibri"/>
                <w:b/>
                <w:bCs/>
                <w:sz w:val="18"/>
                <w:lang w:eastAsia="en-US"/>
              </w:rPr>
              <w:t xml:space="preserve">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2768-8416/2768-3027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Fax: 2768-3767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Rua Comendador Soares, nº 194 - 2º andar - Ed. São Paulo Business Center, Centro - Nova Iguaçu,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Nova Iguaçu, Belford Roxo, Nilópolis, Queimados, Japeri e Mesquita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4ª Procuradoria Regional – Barra do Piraí</w:t>
            </w:r>
          </w:p>
          <w:p w:rsidR="004A30B1" w:rsidRPr="00304D1C" w:rsidRDefault="004A30B1" w:rsidP="00653457">
            <w:pPr>
              <w:pStyle w:val="NormalWeb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  <w:r w:rsidRPr="00304D1C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(0xx24) 2401-8542             Fax:2401-8127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Rua Dona Guilhermina, 42 - Chácara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Farani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Barra do Piraí,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Barra do Piraí,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Engenheiro Paulo de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Frontin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Mendes, Miguel Pereira, Paracambi, Piraí, Paty do Alferes, Pinheiral, Rio das Flores, Valença e Vassouras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5ª Procuradoria Regional – Volta Redonda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  <w:r w:rsidRPr="00304D1C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(0xx24) 3347-7447/3347-7210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Paulo de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Frontin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590 - 10º andar - Aterrado - Volta Redonda,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Volta Redonda,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Barra Mansa, Itatiaia,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Nhangapí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Resende, Rio Claro, Porto Real e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Quatis 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6ª Procuradoria Regional – Angra dos Reis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(0xx24) 3365-5280/3365-5597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Rua do Comércio, 10 – sobreloja, Centro - Angra dos Reis,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Angra dos Reis,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Itaguaí, Mangaratiba, Paraty, Seropédica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7ª Procuradoria Regional – Petrópolis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(0xx24) 2247-0280/2247-0306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Rua 16 de Março, 39 - sala 111 - Edifício Arcádia, Centro, Petrópolis -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Petrópolis,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Areal, Comendador Levy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Gasparian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Paraíba do Sul, Sapucaia, Teresópolis, Três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Rios e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São José do Vale do Rio Preto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8ª Procuradoria Regional – Nova Friburgo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(0xx22) 2521-7541/2519-2079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Rua Dante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Laginestra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49, Centro - Nova Friburgo,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Nova Friburgo,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Bom Jardim, Cachoeiras de Macacu, Cantagalo, Carmo, Cordeiro, Duas Barras, Macuco, Santa Maria Madalena, São Sebastião do Alto, Sumidouro e Trajano de Morais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9ª Procuradoria Regional – Macaé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(0xx22) 2759-3276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Fax: 2759-2928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Rua Dr.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Télio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Barreto, 951 - 1º andar, Centro, Macaé -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Macaé,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Carapebus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Casimiro de Abreu, Conceição de 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acabu,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Quissamã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Rio das Ostras e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Silva Jardim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10ª Procuradoria Regional – Campos dos Goytacazes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Tel.: (0xx22) 2731-7007/2731-1990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Av. Alberto Torres, 80/82 - Fundos – Centro, Campos -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Campos dos Goytacazes,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Cardoso Moreira,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Italva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São Fidélis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São João da Barra e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São Francisco de Itabapoana</w:t>
            </w:r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11ª Procuradoria Regional – Itaperuna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Tel.: (0xx22) 3822-2628 / 3822-2242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Av.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Zulamith</w:t>
            </w:r>
            <w:proofErr w:type="spellEnd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Bittencourt, 300,  sala 104 – Centro, Itaperuna - RJ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Itaperuna,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Natividade, Porciúncula, Bom Jesus do Itabapoana, Laje do Muriaé, Santo Antônio de Pádua, Miracema, Cambuci, Itaocara, São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José de Ubá, Varre Sai e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Aperibé</w:t>
            </w:r>
            <w:proofErr w:type="spellEnd"/>
          </w:p>
        </w:tc>
      </w:tr>
      <w:tr w:rsidR="004A30B1" w:rsidRPr="00304D1C" w:rsidTr="004A30B1">
        <w:tc>
          <w:tcPr>
            <w:tcW w:w="2880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>12ª Procuradoria Regional – Cabo Frio</w:t>
            </w:r>
          </w:p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Tel.: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(0xx22) 2647-6813/2647-6850/ 2647-2103</w:t>
            </w:r>
          </w:p>
        </w:tc>
        <w:tc>
          <w:tcPr>
            <w:tcW w:w="2768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Rua Domingos Ribeiro, 62 - Passagem</w:t>
            </w:r>
          </w:p>
        </w:tc>
        <w:tc>
          <w:tcPr>
            <w:tcW w:w="3073" w:type="dxa"/>
            <w:vAlign w:val="center"/>
          </w:tcPr>
          <w:p w:rsidR="004A30B1" w:rsidRPr="00304D1C" w:rsidRDefault="004A30B1" w:rsidP="00653457">
            <w:pPr>
              <w:pStyle w:val="NormalWeb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D1C">
              <w:rPr>
                <w:rFonts w:ascii="Arial" w:hAnsi="Arial" w:cs="Arial"/>
                <w:color w:val="000000"/>
                <w:sz w:val="18"/>
                <w:szCs w:val="18"/>
              </w:rPr>
              <w:t xml:space="preserve">Cabo Frio, 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Araruama, Arraial do Cabo, Armação dos Búzios, Igu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aba Grande, São Pedro da Aldeia e</w:t>
            </w:r>
            <w:r w:rsidRPr="00304D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Saquarema</w:t>
            </w:r>
          </w:p>
        </w:tc>
      </w:tr>
    </w:tbl>
    <w:p w:rsidR="00230C4C" w:rsidRDefault="00230C4C">
      <w:bookmarkStart w:id="0" w:name="_GoBack"/>
      <w:bookmarkEnd w:id="0"/>
    </w:p>
    <w:sectPr w:rsidR="00230C4C" w:rsidSect="004A30B1">
      <w:headerReference w:type="default" r:id="rId7"/>
      <w:pgSz w:w="11907" w:h="16839" w:code="9"/>
      <w:pgMar w:top="284" w:right="1701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B1" w:rsidRDefault="004A30B1" w:rsidP="004A30B1">
      <w:r>
        <w:separator/>
      </w:r>
    </w:p>
  </w:endnote>
  <w:endnote w:type="continuationSeparator" w:id="0">
    <w:p w:rsidR="004A30B1" w:rsidRDefault="004A30B1" w:rsidP="004A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B1" w:rsidRDefault="004A30B1" w:rsidP="004A30B1">
      <w:r>
        <w:separator/>
      </w:r>
    </w:p>
  </w:footnote>
  <w:footnote w:type="continuationSeparator" w:id="0">
    <w:p w:rsidR="004A30B1" w:rsidRDefault="004A30B1" w:rsidP="004A30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88" w:rsidRPr="008465D1" w:rsidRDefault="004A30B1" w:rsidP="008465D1">
    <w:pPr>
      <w:pStyle w:val="Header"/>
      <w:jc w:val="center"/>
      <w:rPr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B1"/>
    <w:rsid w:val="00051D06"/>
    <w:rsid w:val="00230C4C"/>
    <w:rsid w:val="004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DAB5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B1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30B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4A30B1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4A30B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A3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B1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B1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30B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4A30B1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4A30B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A3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B1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2754</Characters>
  <Application>Microsoft Macintosh Word</Application>
  <DocSecurity>0</DocSecurity>
  <Lines>22</Lines>
  <Paragraphs>6</Paragraphs>
  <ScaleCrop>false</ScaleCrop>
  <Company>NTJ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Tutungi Júnior</dc:creator>
  <cp:keywords/>
  <dc:description/>
  <cp:lastModifiedBy>Nicola Tutungi Júnior</cp:lastModifiedBy>
  <cp:revision>1</cp:revision>
  <dcterms:created xsi:type="dcterms:W3CDTF">2012-02-03T02:15:00Z</dcterms:created>
  <dcterms:modified xsi:type="dcterms:W3CDTF">2012-02-03T02:17:00Z</dcterms:modified>
</cp:coreProperties>
</file>